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3AC7" w14:textId="77777777" w:rsidR="00572DBB" w:rsidRPr="0024713F" w:rsidRDefault="00572DBB" w:rsidP="007105A4">
      <w:pPr>
        <w:rPr>
          <w:rFonts w:asciiTheme="minorHAnsi" w:hAnsiTheme="minorHAnsi" w:cstheme="minorHAnsi"/>
        </w:rPr>
      </w:pPr>
      <w:r w:rsidRPr="0024713F">
        <w:rPr>
          <w:rFonts w:asciiTheme="minorHAnsi" w:hAnsiTheme="minorHAnsi" w:cstheme="minorHAnsi"/>
          <w:noProof/>
          <w:lang w:eastAsia="lv-LV"/>
        </w:rPr>
        <w:drawing>
          <wp:anchor distT="0" distB="0" distL="114300" distR="114300" simplePos="0" relativeHeight="251659264" behindDoc="0" locked="0" layoutInCell="1" allowOverlap="1" wp14:anchorId="2DAE7E52" wp14:editId="1A30DF37">
            <wp:simplePos x="0" y="0"/>
            <wp:positionH relativeFrom="margin">
              <wp:align>left</wp:align>
            </wp:positionH>
            <wp:positionV relativeFrom="paragraph">
              <wp:posOffset>-590550</wp:posOffset>
            </wp:positionV>
            <wp:extent cx="2058466" cy="775411"/>
            <wp:effectExtent l="0" t="0" r="0" b="5715"/>
            <wp:wrapNone/>
            <wp:docPr id="5" name="Picture 5"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8466" cy="775411"/>
                    </a:xfrm>
                    <a:prstGeom prst="rect">
                      <a:avLst/>
                    </a:prstGeom>
                    <a:noFill/>
                    <a:ln>
                      <a:noFill/>
                    </a:ln>
                  </pic:spPr>
                </pic:pic>
              </a:graphicData>
            </a:graphic>
          </wp:anchor>
        </w:drawing>
      </w:r>
    </w:p>
    <w:p w14:paraId="6EA3AB3F" w14:textId="77777777" w:rsidR="00572DBB" w:rsidRPr="0024713F" w:rsidRDefault="00572DBB" w:rsidP="007105A4">
      <w:pPr>
        <w:rPr>
          <w:rFonts w:asciiTheme="minorHAnsi" w:hAnsiTheme="minorHAnsi" w:cstheme="minorHAnsi"/>
        </w:rPr>
      </w:pPr>
    </w:p>
    <w:p w14:paraId="17ED909E" w14:textId="77777777" w:rsidR="00572DBB" w:rsidRPr="0024713F" w:rsidRDefault="00572DBB" w:rsidP="007105A4">
      <w:pPr>
        <w:rPr>
          <w:rFonts w:asciiTheme="minorHAnsi" w:hAnsiTheme="minorHAnsi" w:cstheme="minorHAnsi"/>
          <w:i/>
          <w:iCs/>
        </w:rPr>
      </w:pPr>
      <w:r w:rsidRPr="0024713F">
        <w:rPr>
          <w:rFonts w:asciiTheme="minorHAnsi" w:hAnsiTheme="minorHAnsi" w:cstheme="minorHAnsi"/>
          <w:i/>
          <w:iCs/>
        </w:rPr>
        <w:t>Informācija plašsaziņas līdzekļiem</w:t>
      </w:r>
    </w:p>
    <w:p w14:paraId="0FD1B346" w14:textId="303CD440" w:rsidR="00572DBB" w:rsidRPr="0024713F" w:rsidRDefault="00572DBB" w:rsidP="007105A4">
      <w:pPr>
        <w:rPr>
          <w:rFonts w:asciiTheme="minorHAnsi" w:hAnsiTheme="minorHAnsi" w:cstheme="minorHAnsi"/>
          <w:i/>
          <w:iCs/>
        </w:rPr>
      </w:pPr>
      <w:r w:rsidRPr="0024713F">
        <w:rPr>
          <w:rFonts w:asciiTheme="minorHAnsi" w:hAnsiTheme="minorHAnsi" w:cstheme="minorHAnsi"/>
          <w:i/>
          <w:iCs/>
        </w:rPr>
        <w:t>202</w:t>
      </w:r>
      <w:r w:rsidR="00270692">
        <w:rPr>
          <w:rFonts w:asciiTheme="minorHAnsi" w:hAnsiTheme="minorHAnsi" w:cstheme="minorHAnsi"/>
          <w:i/>
          <w:iCs/>
        </w:rPr>
        <w:t>1</w:t>
      </w:r>
      <w:r w:rsidRPr="0024713F">
        <w:rPr>
          <w:rFonts w:asciiTheme="minorHAnsi" w:hAnsiTheme="minorHAnsi" w:cstheme="minorHAnsi"/>
          <w:i/>
          <w:iCs/>
        </w:rPr>
        <w:t>.</w:t>
      </w:r>
      <w:r w:rsidR="006B38C7" w:rsidRPr="0024713F">
        <w:rPr>
          <w:rFonts w:asciiTheme="minorHAnsi" w:hAnsiTheme="minorHAnsi" w:cstheme="minorHAnsi"/>
          <w:i/>
          <w:iCs/>
        </w:rPr>
        <w:t> </w:t>
      </w:r>
      <w:r w:rsidRPr="0024713F">
        <w:rPr>
          <w:rFonts w:asciiTheme="minorHAnsi" w:hAnsiTheme="minorHAnsi" w:cstheme="minorHAnsi"/>
          <w:i/>
          <w:iCs/>
        </w:rPr>
        <w:t xml:space="preserve">gada </w:t>
      </w:r>
      <w:r w:rsidR="00DB2D93" w:rsidRPr="0024713F">
        <w:rPr>
          <w:rFonts w:asciiTheme="minorHAnsi" w:hAnsiTheme="minorHAnsi" w:cstheme="minorHAnsi"/>
          <w:i/>
          <w:iCs/>
        </w:rPr>
        <w:t>20</w:t>
      </w:r>
      <w:r w:rsidRPr="0024713F">
        <w:rPr>
          <w:rFonts w:asciiTheme="minorHAnsi" w:hAnsiTheme="minorHAnsi" w:cstheme="minorHAnsi"/>
          <w:i/>
          <w:iCs/>
        </w:rPr>
        <w:t>.</w:t>
      </w:r>
      <w:r w:rsidR="006B38C7" w:rsidRPr="0024713F">
        <w:rPr>
          <w:rFonts w:asciiTheme="minorHAnsi" w:hAnsiTheme="minorHAnsi" w:cstheme="minorHAnsi"/>
          <w:i/>
          <w:iCs/>
        </w:rPr>
        <w:t> </w:t>
      </w:r>
      <w:r w:rsidR="00270692">
        <w:rPr>
          <w:rFonts w:asciiTheme="minorHAnsi" w:hAnsiTheme="minorHAnsi" w:cstheme="minorHAnsi"/>
          <w:i/>
          <w:iCs/>
        </w:rPr>
        <w:t>decembrī</w:t>
      </w:r>
    </w:p>
    <w:p w14:paraId="7AD74EE8" w14:textId="77777777" w:rsidR="00572DBB" w:rsidRPr="0024713F" w:rsidRDefault="00572DBB" w:rsidP="007105A4">
      <w:pPr>
        <w:rPr>
          <w:rFonts w:asciiTheme="minorHAnsi" w:hAnsiTheme="minorHAnsi" w:cstheme="minorHAnsi"/>
          <w:b/>
        </w:rPr>
      </w:pPr>
    </w:p>
    <w:p w14:paraId="299EB68A" w14:textId="314B183B" w:rsidR="008724F2" w:rsidRPr="00AD4F55" w:rsidRDefault="00AD4F55" w:rsidP="00EC2B74">
      <w:pPr>
        <w:jc w:val="both"/>
        <w:rPr>
          <w:rFonts w:asciiTheme="minorHAnsi" w:hAnsiTheme="minorHAnsi" w:cstheme="minorHAnsi"/>
          <w:b/>
          <w:sz w:val="28"/>
          <w:szCs w:val="24"/>
        </w:rPr>
      </w:pPr>
      <w:r w:rsidRPr="00AD4F55">
        <w:rPr>
          <w:rFonts w:asciiTheme="minorHAnsi" w:hAnsiTheme="minorHAnsi" w:cstheme="minorHAnsi"/>
          <w:b/>
          <w:sz w:val="28"/>
          <w:szCs w:val="24"/>
        </w:rPr>
        <w:t>Visas Latvijas publiskās bibliotēkas saņems Latvijas valsts simtgadei veltītu izdevumu</w:t>
      </w:r>
    </w:p>
    <w:p w14:paraId="00637EBE" w14:textId="5F06927E" w:rsidR="00681C62" w:rsidRDefault="00AD4F55" w:rsidP="00EC2B74">
      <w:pPr>
        <w:spacing w:before="240" w:after="240"/>
        <w:jc w:val="both"/>
        <w:rPr>
          <w:rFonts w:asciiTheme="minorHAnsi" w:hAnsiTheme="minorHAnsi" w:cstheme="minorHAnsi"/>
          <w:b/>
        </w:rPr>
      </w:pPr>
      <w:r>
        <w:rPr>
          <w:rFonts w:asciiTheme="minorHAnsi" w:hAnsiTheme="minorHAnsi" w:cstheme="minorHAnsi"/>
          <w:b/>
        </w:rPr>
        <w:t>Noslēdzoties Latvijas valsts simtgades programma</w:t>
      </w:r>
      <w:r w:rsidR="00365E94">
        <w:rPr>
          <w:rFonts w:asciiTheme="minorHAnsi" w:hAnsiTheme="minorHAnsi" w:cstheme="minorHAnsi"/>
          <w:b/>
        </w:rPr>
        <w:t xml:space="preserve">i, </w:t>
      </w:r>
      <w:r>
        <w:rPr>
          <w:rFonts w:asciiTheme="minorHAnsi" w:hAnsiTheme="minorHAnsi" w:cstheme="minorHAnsi"/>
          <w:b/>
        </w:rPr>
        <w:t>Kultūras ministrijas Latvijas valsts simtgades biroj</w:t>
      </w:r>
      <w:r w:rsidR="00365E94">
        <w:rPr>
          <w:rFonts w:asciiTheme="minorHAnsi" w:hAnsiTheme="minorHAnsi" w:cstheme="minorHAnsi"/>
          <w:b/>
        </w:rPr>
        <w:t>a komanda</w:t>
      </w:r>
      <w:r>
        <w:rPr>
          <w:rFonts w:asciiTheme="minorHAnsi" w:hAnsiTheme="minorHAnsi" w:cstheme="minorHAnsi"/>
          <w:b/>
        </w:rPr>
        <w:t xml:space="preserve"> sagatavoj</w:t>
      </w:r>
      <w:r w:rsidR="00365E94">
        <w:rPr>
          <w:rFonts w:asciiTheme="minorHAnsi" w:hAnsiTheme="minorHAnsi" w:cstheme="minorHAnsi"/>
          <w:b/>
        </w:rPr>
        <w:t>usi</w:t>
      </w:r>
      <w:r>
        <w:rPr>
          <w:rFonts w:asciiTheme="minorHAnsi" w:hAnsiTheme="minorHAnsi" w:cstheme="minorHAnsi"/>
          <w:b/>
        </w:rPr>
        <w:t xml:space="preserve"> izdevumu “Latvijas valsts simtgade: pašu radīts un radāms stāsts”. Ar Latvijas Nacionālās bibliotēkas</w:t>
      </w:r>
      <w:r w:rsidR="0068750A">
        <w:rPr>
          <w:rFonts w:asciiTheme="minorHAnsi" w:hAnsiTheme="minorHAnsi" w:cstheme="minorHAnsi"/>
          <w:b/>
        </w:rPr>
        <w:t xml:space="preserve"> (LNB)</w:t>
      </w:r>
      <w:r>
        <w:rPr>
          <w:rFonts w:asciiTheme="minorHAnsi" w:hAnsiTheme="minorHAnsi" w:cstheme="minorHAnsi"/>
          <w:b/>
        </w:rPr>
        <w:t xml:space="preserve"> starpniecību </w:t>
      </w:r>
      <w:r w:rsidR="00BD0B87">
        <w:rPr>
          <w:rFonts w:asciiTheme="minorHAnsi" w:hAnsiTheme="minorHAnsi" w:cstheme="minorHAnsi"/>
          <w:b/>
        </w:rPr>
        <w:t>tā drukātā versija</w:t>
      </w:r>
      <w:r>
        <w:rPr>
          <w:rFonts w:asciiTheme="minorHAnsi" w:hAnsiTheme="minorHAnsi" w:cstheme="minorHAnsi"/>
          <w:b/>
        </w:rPr>
        <w:t xml:space="preserve"> </w:t>
      </w:r>
      <w:r w:rsidR="00BD0B87">
        <w:rPr>
          <w:rFonts w:asciiTheme="minorHAnsi" w:hAnsiTheme="minorHAnsi" w:cstheme="minorHAnsi"/>
          <w:b/>
        </w:rPr>
        <w:t>nokļūs</w:t>
      </w:r>
      <w:r>
        <w:rPr>
          <w:rFonts w:asciiTheme="minorHAnsi" w:hAnsiTheme="minorHAnsi" w:cstheme="minorHAnsi"/>
          <w:b/>
        </w:rPr>
        <w:t xml:space="preserve"> </w:t>
      </w:r>
      <w:r w:rsidR="00BD0B87">
        <w:rPr>
          <w:rFonts w:asciiTheme="minorHAnsi" w:hAnsiTheme="minorHAnsi" w:cstheme="minorHAnsi"/>
          <w:b/>
        </w:rPr>
        <w:t>visās</w:t>
      </w:r>
      <w:r w:rsidR="00365E94">
        <w:rPr>
          <w:rFonts w:asciiTheme="minorHAnsi" w:hAnsiTheme="minorHAnsi" w:cstheme="minorHAnsi"/>
          <w:b/>
        </w:rPr>
        <w:t xml:space="preserve"> 764 publiskaj</w:t>
      </w:r>
      <w:r w:rsidR="00BD0B87">
        <w:rPr>
          <w:rFonts w:asciiTheme="minorHAnsi" w:hAnsiTheme="minorHAnsi" w:cstheme="minorHAnsi"/>
          <w:b/>
        </w:rPr>
        <w:t>ās</w:t>
      </w:r>
      <w:r w:rsidR="00365E94">
        <w:rPr>
          <w:rFonts w:asciiTheme="minorHAnsi" w:hAnsiTheme="minorHAnsi" w:cstheme="minorHAnsi"/>
          <w:b/>
        </w:rPr>
        <w:t xml:space="preserve"> bibliotēk</w:t>
      </w:r>
      <w:r w:rsidR="00BD0B87">
        <w:rPr>
          <w:rFonts w:asciiTheme="minorHAnsi" w:hAnsiTheme="minorHAnsi" w:cstheme="minorHAnsi"/>
          <w:b/>
        </w:rPr>
        <w:t xml:space="preserve">ās </w:t>
      </w:r>
      <w:r w:rsidR="00365E94">
        <w:rPr>
          <w:rFonts w:asciiTheme="minorHAnsi" w:hAnsiTheme="minorHAnsi" w:cstheme="minorHAnsi"/>
          <w:b/>
        </w:rPr>
        <w:t xml:space="preserve">Latvijā. </w:t>
      </w:r>
    </w:p>
    <w:p w14:paraId="0C0DE339" w14:textId="70872734" w:rsidR="00BD0B87" w:rsidRDefault="00087E42" w:rsidP="00EC2B74">
      <w:pPr>
        <w:spacing w:before="240" w:after="240"/>
        <w:jc w:val="both"/>
        <w:rPr>
          <w:rFonts w:asciiTheme="minorHAnsi" w:hAnsiTheme="minorHAnsi" w:cstheme="minorHAnsi"/>
          <w:bCs/>
        </w:rPr>
      </w:pPr>
      <w:r>
        <w:rPr>
          <w:rFonts w:asciiTheme="minorHAnsi" w:hAnsiTheme="minorHAnsi" w:cstheme="minorHAnsi"/>
          <w:bCs/>
        </w:rPr>
        <w:t>Grāmata</w:t>
      </w:r>
      <w:r w:rsidR="00EA134D" w:rsidRPr="00717B11">
        <w:rPr>
          <w:rFonts w:asciiTheme="minorHAnsi" w:hAnsiTheme="minorHAnsi" w:cstheme="minorHAnsi"/>
          <w:bCs/>
        </w:rPr>
        <w:t xml:space="preserve"> “</w:t>
      </w:r>
      <w:r w:rsidR="00717B11" w:rsidRPr="00717B11">
        <w:rPr>
          <w:rFonts w:asciiTheme="minorHAnsi" w:hAnsiTheme="minorHAnsi" w:cstheme="minorHAnsi"/>
          <w:bCs/>
        </w:rPr>
        <w:t>Latvijas valsts simtgade: pašu radīts un radāms stāsts”</w:t>
      </w:r>
      <w:r w:rsidR="0068750A">
        <w:rPr>
          <w:rFonts w:asciiTheme="minorHAnsi" w:hAnsiTheme="minorHAnsi" w:cstheme="minorHAnsi"/>
          <w:bCs/>
        </w:rPr>
        <w:t xml:space="preserve"> ir </w:t>
      </w:r>
      <w:r w:rsidR="0068750A" w:rsidRPr="0068750A">
        <w:rPr>
          <w:rFonts w:asciiTheme="minorHAnsi" w:hAnsiTheme="minorHAnsi" w:cstheme="minorHAnsi"/>
          <w:bCs/>
        </w:rPr>
        <w:t>pieejam</w:t>
      </w:r>
      <w:r w:rsidR="005A0ED8">
        <w:rPr>
          <w:rFonts w:asciiTheme="minorHAnsi" w:hAnsiTheme="minorHAnsi" w:cstheme="minorHAnsi"/>
          <w:bCs/>
        </w:rPr>
        <w:t>a</w:t>
      </w:r>
      <w:r w:rsidR="0068750A" w:rsidRPr="0068750A">
        <w:rPr>
          <w:rFonts w:asciiTheme="minorHAnsi" w:hAnsiTheme="minorHAnsi" w:cstheme="minorHAnsi"/>
          <w:bCs/>
        </w:rPr>
        <w:t xml:space="preserve"> drukātā un elektroniskā formātā. Tajā</w:t>
      </w:r>
      <w:r w:rsidR="005D7EC6">
        <w:rPr>
          <w:rFonts w:asciiTheme="minorHAnsi" w:hAnsiTheme="minorHAnsi" w:cstheme="minorHAnsi"/>
          <w:bCs/>
        </w:rPr>
        <w:t xml:space="preserve"> </w:t>
      </w:r>
      <w:r w:rsidR="00717B11" w:rsidRPr="00365E94">
        <w:rPr>
          <w:rFonts w:asciiTheme="minorHAnsi" w:hAnsiTheme="minorHAnsi" w:cstheme="minorHAnsi"/>
          <w:bCs/>
        </w:rPr>
        <w:t>informatīvi piesātinātā, vizuāli bagātā un emocionāli uzrunājošā veidā izst</w:t>
      </w:r>
      <w:r w:rsidR="00717B11">
        <w:rPr>
          <w:rFonts w:asciiTheme="minorHAnsi" w:hAnsiTheme="minorHAnsi" w:cstheme="minorHAnsi"/>
          <w:bCs/>
        </w:rPr>
        <w:t>āst</w:t>
      </w:r>
      <w:r w:rsidR="0068750A">
        <w:rPr>
          <w:rFonts w:asciiTheme="minorHAnsi" w:hAnsiTheme="minorHAnsi" w:cstheme="minorHAnsi"/>
          <w:bCs/>
        </w:rPr>
        <w:t>īts</w:t>
      </w:r>
      <w:r w:rsidR="00717B11" w:rsidRPr="00365E94">
        <w:rPr>
          <w:rFonts w:asciiTheme="minorHAnsi" w:hAnsiTheme="minorHAnsi" w:cstheme="minorHAnsi"/>
          <w:bCs/>
        </w:rPr>
        <w:t xml:space="preserve"> stāst</w:t>
      </w:r>
      <w:r w:rsidR="0068750A">
        <w:rPr>
          <w:rFonts w:asciiTheme="minorHAnsi" w:hAnsiTheme="minorHAnsi" w:cstheme="minorHAnsi"/>
          <w:bCs/>
        </w:rPr>
        <w:t>s</w:t>
      </w:r>
      <w:r w:rsidR="00717B11" w:rsidRPr="00365E94">
        <w:rPr>
          <w:rFonts w:asciiTheme="minorHAnsi" w:hAnsiTheme="minorHAnsi" w:cstheme="minorHAnsi"/>
          <w:bCs/>
        </w:rPr>
        <w:t xml:space="preserve"> par Latvijas valsts simtgades </w:t>
      </w:r>
      <w:r w:rsidR="00BD0B87">
        <w:rPr>
          <w:rFonts w:asciiTheme="minorHAnsi" w:hAnsiTheme="minorHAnsi" w:cstheme="minorHAnsi"/>
          <w:bCs/>
        </w:rPr>
        <w:t xml:space="preserve">programmas </w:t>
      </w:r>
      <w:r w:rsidR="00717B11" w:rsidRPr="00365E94">
        <w:rPr>
          <w:rFonts w:asciiTheme="minorHAnsi" w:hAnsiTheme="minorHAnsi" w:cstheme="minorHAnsi"/>
          <w:bCs/>
        </w:rPr>
        <w:t xml:space="preserve">norisi Latvijā un pasaulē, </w:t>
      </w:r>
      <w:r w:rsidR="00BD0B87">
        <w:rPr>
          <w:rFonts w:asciiTheme="minorHAnsi" w:hAnsiTheme="minorHAnsi" w:cstheme="minorHAnsi"/>
          <w:bCs/>
        </w:rPr>
        <w:t>aptverot piecu gadu ciklu no 2017. līdz 2021.</w:t>
      </w:r>
      <w:r w:rsidR="00F90126">
        <w:rPr>
          <w:rFonts w:asciiTheme="minorHAnsi" w:hAnsiTheme="minorHAnsi" w:cstheme="minorHAnsi"/>
          <w:bCs/>
        </w:rPr>
        <w:t> </w:t>
      </w:r>
      <w:r w:rsidR="00BD0B87">
        <w:rPr>
          <w:rFonts w:asciiTheme="minorHAnsi" w:hAnsiTheme="minorHAnsi" w:cstheme="minorHAnsi"/>
          <w:bCs/>
        </w:rPr>
        <w:t xml:space="preserve">gadam. </w:t>
      </w:r>
      <w:r w:rsidR="009F7F3F">
        <w:rPr>
          <w:rFonts w:asciiTheme="minorHAnsi" w:hAnsiTheme="minorHAnsi" w:cstheme="minorHAnsi"/>
          <w:bCs/>
        </w:rPr>
        <w:t>Izdevumā iekļauta informācija par Latvijas valsts simtgades svinību idejas tapšanu, organizatorisko struktūru un koncepciju, kā arī apskatīti programmas atslēgas notikumi un iniciatīvas</w:t>
      </w:r>
      <w:r w:rsidR="0096257C">
        <w:rPr>
          <w:rFonts w:asciiTheme="minorHAnsi" w:hAnsiTheme="minorHAnsi" w:cstheme="minorHAnsi"/>
          <w:bCs/>
        </w:rPr>
        <w:t xml:space="preserve"> un izceltas </w:t>
      </w:r>
      <w:r w:rsidR="0096257C" w:rsidRPr="00365E94">
        <w:rPr>
          <w:rFonts w:asciiTheme="minorHAnsi" w:hAnsiTheme="minorHAnsi" w:cstheme="minorHAnsi"/>
          <w:bCs/>
        </w:rPr>
        <w:t>simtgades svinību ietvaros radītās paliekošās vērtības</w:t>
      </w:r>
      <w:r w:rsidR="0096257C">
        <w:rPr>
          <w:rFonts w:asciiTheme="minorHAnsi" w:hAnsiTheme="minorHAnsi" w:cstheme="minorHAnsi"/>
          <w:bCs/>
        </w:rPr>
        <w:t>.</w:t>
      </w:r>
    </w:p>
    <w:p w14:paraId="2E5DA568" w14:textId="3BB1CBC3" w:rsidR="00BE4B5E" w:rsidRPr="00973FB1" w:rsidRDefault="00F90126" w:rsidP="00BE4B5E">
      <w:pPr>
        <w:spacing w:before="240" w:after="240"/>
        <w:jc w:val="both"/>
        <w:rPr>
          <w:color w:val="000000" w:themeColor="text1"/>
        </w:rPr>
      </w:pPr>
      <w:r w:rsidRPr="00AA0307">
        <w:t>“</w:t>
      </w:r>
      <w:r w:rsidR="00242FC8" w:rsidRPr="00AA0307">
        <w:t>Gatavojot v</w:t>
      </w:r>
      <w:r w:rsidRPr="00AA0307">
        <w:t>alsts simtgades programma</w:t>
      </w:r>
      <w:r w:rsidR="00242FC8" w:rsidRPr="00AA0307">
        <w:t>s</w:t>
      </w:r>
      <w:r w:rsidRPr="00AA0307">
        <w:t xml:space="preserve"> </w:t>
      </w:r>
      <w:r w:rsidR="00242FC8" w:rsidRPr="00AA0307">
        <w:t>noslēguma ziņojumu</w:t>
      </w:r>
      <w:r w:rsidRPr="00AA0307">
        <w:t xml:space="preserve">, apkopojām notikušo, pārskatot </w:t>
      </w:r>
      <w:r w:rsidRPr="00973FB1">
        <w:t xml:space="preserve">dokumentus, mājaslapas, informatīvos materiālus, publikācijas, un pārlūkojām savas atmiņas par aizvadītajos gados sastaptiem cilvēkiem, rosinošām domām un atrastām atziņām, arī par piedzīvotajiem kurioziem un darbā gūto iedvesmojošo enerģiju. </w:t>
      </w:r>
      <w:r w:rsidR="00973FB1" w:rsidRPr="00973FB1">
        <w:rPr>
          <w:color w:val="000000" w:themeColor="text1"/>
        </w:rPr>
        <w:t xml:space="preserve">Lai sniegtu lasītājam draudzīgu ieskatu par šo nozīmīgo </w:t>
      </w:r>
      <w:r w:rsidR="00B076CE">
        <w:rPr>
          <w:color w:val="000000" w:themeColor="text1"/>
        </w:rPr>
        <w:t>notikumu</w:t>
      </w:r>
      <w:r w:rsidR="00973FB1" w:rsidRPr="00973FB1">
        <w:rPr>
          <w:color w:val="000000" w:themeColor="text1"/>
        </w:rPr>
        <w:t xml:space="preserve">, izveidota grāmata, kas noderēs gan siltām atmiņām vai pētnieciskos darbus rakstot, gan nākamos apaļos valsts svētkus svinot un ikdienā turpinot veidot mūsu valsti. </w:t>
      </w:r>
      <w:r w:rsidR="00B076CE">
        <w:t>Grāmata</w:t>
      </w:r>
      <w:r w:rsidR="00BF1241" w:rsidRPr="00973FB1">
        <w:t xml:space="preserve"> ir</w:t>
      </w:r>
      <w:r w:rsidR="00BE4B5E" w:rsidRPr="00973FB1">
        <w:t xml:space="preserve"> paldies ikvienam</w:t>
      </w:r>
      <w:r w:rsidR="00BE4B5E" w:rsidRPr="00AA0307">
        <w:t>, kurš pielicis roku Latvijas valsts pirmās simtgades svinēšanā,” stāsta Kultūras ministrijas Latvijas valsts simtgades biroja vadītāja p. i. Ilze Tormane-Kļaviņa.</w:t>
      </w:r>
      <w:r w:rsidR="00BE4B5E" w:rsidRPr="006F206A">
        <w:t xml:space="preserve"> </w:t>
      </w:r>
    </w:p>
    <w:p w14:paraId="5AACFC72" w14:textId="6B7C5C22" w:rsidR="0068750A" w:rsidRDefault="0096257C" w:rsidP="0068750A">
      <w:pPr>
        <w:spacing w:before="240" w:after="240"/>
        <w:jc w:val="both"/>
        <w:rPr>
          <w:rFonts w:asciiTheme="minorHAnsi" w:hAnsiTheme="minorHAnsi" w:cstheme="minorHAnsi"/>
          <w:bCs/>
        </w:rPr>
      </w:pPr>
      <w:r>
        <w:t>2021.</w:t>
      </w:r>
      <w:r w:rsidR="00F90126">
        <w:t> </w:t>
      </w:r>
      <w:r>
        <w:t>gada 17.</w:t>
      </w:r>
      <w:r w:rsidR="00F90126">
        <w:t> </w:t>
      </w:r>
      <w:r>
        <w:t xml:space="preserve">decembrī Latvijas valsts simtgades biroja komanda </w:t>
      </w:r>
      <w:r w:rsidR="00240AF1">
        <w:t>grāmatu</w:t>
      </w:r>
      <w:r>
        <w:t xml:space="preserve"> </w:t>
      </w:r>
      <w:r w:rsidR="00240AF1" w:rsidRPr="00240AF1">
        <w:rPr>
          <w:rFonts w:asciiTheme="minorHAnsi" w:hAnsiTheme="minorHAnsi" w:cstheme="minorHAnsi"/>
          <w:bCs/>
        </w:rPr>
        <w:t xml:space="preserve">“Latvijas valsts simtgade: pašu radīts un radāms stāsts” </w:t>
      </w:r>
      <w:r w:rsidRPr="00240AF1">
        <w:rPr>
          <w:bCs/>
        </w:rPr>
        <w:t>uzdāvināja Latvijas Nacionāl</w:t>
      </w:r>
      <w:r>
        <w:t>ajai bibliotēkai ievietošanai Tautas grāmatu plauktā.</w:t>
      </w:r>
      <w:r w:rsidR="006F206A">
        <w:t xml:space="preserve"> Tāpat ar </w:t>
      </w:r>
      <w:r w:rsidR="00240AF1">
        <w:t>LNB</w:t>
      </w:r>
      <w:r w:rsidR="006F206A">
        <w:t xml:space="preserve"> starpniecību ja</w:t>
      </w:r>
      <w:r w:rsidR="0068750A">
        <w:t>u šogad izdevum</w:t>
      </w:r>
      <w:r w:rsidR="006F206A">
        <w:t>s</w:t>
      </w:r>
      <w:r w:rsidR="0068750A">
        <w:t xml:space="preserve"> drukātā versijā uzsācis ceļu uz vairākiem Latvijas reģioniem un 2022.</w:t>
      </w:r>
      <w:r w:rsidR="00F90126">
        <w:t> </w:t>
      </w:r>
      <w:r w:rsidR="0068750A">
        <w:t xml:space="preserve">gada sākumā nokļūs visu publisko bibliotēku krājumos </w:t>
      </w:r>
      <w:r w:rsidR="00AA0307">
        <w:t>un būs pieejams</w:t>
      </w:r>
      <w:r w:rsidR="0068750A">
        <w:t xml:space="preserve"> ikvienam Latvijas iedzīvotājam.</w:t>
      </w:r>
    </w:p>
    <w:p w14:paraId="22D4F27B" w14:textId="771EB809" w:rsidR="009F7F3F" w:rsidRPr="009F7F3F" w:rsidRDefault="0068750A" w:rsidP="009F7F3F">
      <w:pPr>
        <w:spacing w:before="240" w:after="240"/>
        <w:jc w:val="both"/>
        <w:rPr>
          <w:bCs/>
        </w:rPr>
      </w:pPr>
      <w:r w:rsidRPr="009F7F3F">
        <w:rPr>
          <w:bCs/>
        </w:rPr>
        <w:t>“Latvijas Nacionālā bibliotēka ir gandarīta par sadarbību ar Latvijas valsts simtgades biroju teju piecu gadu garumā – gan sadarbojoties, gan uzņemot biroju LNB ēkā. Šajā laikā kopā rīkoti dažāda mērog</w:t>
      </w:r>
      <w:r w:rsidR="009F7F3F" w:rsidRPr="009F7F3F">
        <w:rPr>
          <w:bCs/>
        </w:rPr>
        <w:t xml:space="preserve">a </w:t>
      </w:r>
      <w:r w:rsidRPr="009F7F3F">
        <w:rPr>
          <w:bCs/>
        </w:rPr>
        <w:t>daudzveidīgi pasākumi un īstenota virkne jēgpilnu un priekpilnu projektu. Mums ir sevišķs prieks, ka grāmata, kurā apkopots Latvijas valsts simtgades kontekstā paveiktais, ieguls Gaismas pils Tautas grāmatu plauktā un bibliotēkās visā Latvijā un stāstīs par kopīgajiem labajiem darbiem arī nākamajām paaudzēm,” tā LNB Komunikācijas departamenta direktore Ieva Gundare.</w:t>
      </w:r>
    </w:p>
    <w:p w14:paraId="391C79D1" w14:textId="626B987E" w:rsidR="00F61C0E" w:rsidRDefault="00F61C0E" w:rsidP="009F7F3F">
      <w:pPr>
        <w:spacing w:before="240" w:after="240"/>
        <w:jc w:val="both"/>
        <w:rPr>
          <w:rFonts w:asciiTheme="minorHAnsi" w:hAnsiTheme="minorHAnsi" w:cstheme="minorHAnsi"/>
          <w:bCs/>
        </w:rPr>
      </w:pPr>
      <w:r>
        <w:rPr>
          <w:rFonts w:asciiTheme="minorHAnsi" w:hAnsiTheme="minorHAnsi" w:cstheme="minorHAnsi"/>
          <w:bCs/>
        </w:rPr>
        <w:t xml:space="preserve">Grāmata </w:t>
      </w:r>
      <w:r w:rsidRPr="009F7F3F">
        <w:rPr>
          <w:rFonts w:asciiTheme="minorHAnsi" w:hAnsiTheme="minorHAnsi" w:cstheme="minorHAnsi"/>
          <w:bCs/>
        </w:rPr>
        <w:t xml:space="preserve">“Latvijas valsts simtgade: pašu radīts un radāms stāsts” </w:t>
      </w:r>
      <w:r>
        <w:rPr>
          <w:rFonts w:asciiTheme="minorHAnsi" w:hAnsiTheme="minorHAnsi" w:cstheme="minorHAnsi"/>
          <w:bCs/>
        </w:rPr>
        <w:t xml:space="preserve">nodrukāta ierobežotā skaitā un nebūs pieejama tirdzniecībā, tā paredzēta tikai bezmaksas pieejai bibliotēkās. </w:t>
      </w:r>
    </w:p>
    <w:p w14:paraId="675673D0" w14:textId="2023732A" w:rsidR="00717B11" w:rsidRPr="009F7F3F" w:rsidRDefault="0068750A" w:rsidP="009F7F3F">
      <w:pPr>
        <w:spacing w:before="240" w:after="240"/>
        <w:jc w:val="both"/>
        <w:rPr>
          <w:rFonts w:asciiTheme="minorHAnsi" w:hAnsiTheme="minorHAnsi" w:cstheme="minorHAnsi"/>
          <w:bCs/>
        </w:rPr>
      </w:pPr>
      <w:r w:rsidRPr="009F7F3F">
        <w:rPr>
          <w:rFonts w:asciiTheme="minorHAnsi" w:hAnsiTheme="minorHAnsi" w:cstheme="minorHAnsi"/>
          <w:bCs/>
        </w:rPr>
        <w:t>Izdevuma elektroniskā versija pie lasītājiem nonāca Latvijas 103.</w:t>
      </w:r>
      <w:r w:rsidR="00F90126">
        <w:rPr>
          <w:rFonts w:asciiTheme="minorHAnsi" w:hAnsiTheme="minorHAnsi" w:cstheme="minorHAnsi"/>
          <w:bCs/>
        </w:rPr>
        <w:t> </w:t>
      </w:r>
      <w:r w:rsidRPr="009F7F3F">
        <w:rPr>
          <w:rFonts w:asciiTheme="minorHAnsi" w:hAnsiTheme="minorHAnsi" w:cstheme="minorHAnsi"/>
          <w:bCs/>
        </w:rPr>
        <w:t>dzimšanas dienā</w:t>
      </w:r>
      <w:r w:rsidR="009F7F3F" w:rsidRPr="009F7F3F">
        <w:rPr>
          <w:rFonts w:asciiTheme="minorHAnsi" w:hAnsiTheme="minorHAnsi" w:cstheme="minorHAnsi"/>
          <w:bCs/>
        </w:rPr>
        <w:t>, 2021.</w:t>
      </w:r>
      <w:r w:rsidR="00F90126">
        <w:rPr>
          <w:rFonts w:asciiTheme="minorHAnsi" w:hAnsiTheme="minorHAnsi" w:cstheme="minorHAnsi"/>
          <w:bCs/>
        </w:rPr>
        <w:t> </w:t>
      </w:r>
      <w:r w:rsidR="009F7F3F" w:rsidRPr="009F7F3F">
        <w:rPr>
          <w:rFonts w:asciiTheme="minorHAnsi" w:hAnsiTheme="minorHAnsi" w:cstheme="minorHAnsi"/>
          <w:bCs/>
        </w:rPr>
        <w:t>gada 18.</w:t>
      </w:r>
      <w:r w:rsidR="00F90126">
        <w:rPr>
          <w:rFonts w:asciiTheme="minorHAnsi" w:hAnsiTheme="minorHAnsi" w:cstheme="minorHAnsi"/>
          <w:bCs/>
        </w:rPr>
        <w:t> </w:t>
      </w:r>
      <w:r w:rsidR="009F7F3F" w:rsidRPr="009F7F3F">
        <w:rPr>
          <w:rFonts w:asciiTheme="minorHAnsi" w:hAnsiTheme="minorHAnsi" w:cstheme="minorHAnsi"/>
          <w:bCs/>
        </w:rPr>
        <w:t>novembrī</w:t>
      </w:r>
      <w:r w:rsidR="00522D22">
        <w:rPr>
          <w:rFonts w:asciiTheme="minorHAnsi" w:hAnsiTheme="minorHAnsi" w:cstheme="minorHAnsi"/>
          <w:bCs/>
        </w:rPr>
        <w:t xml:space="preserve"> </w:t>
      </w:r>
      <w:r w:rsidR="009F7F3F" w:rsidRPr="009F7F3F">
        <w:rPr>
          <w:rFonts w:asciiTheme="minorHAnsi" w:hAnsiTheme="minorHAnsi" w:cstheme="minorHAnsi"/>
          <w:bCs/>
        </w:rPr>
        <w:t xml:space="preserve">un </w:t>
      </w:r>
      <w:bookmarkStart w:id="0" w:name="_GoBack"/>
      <w:bookmarkEnd w:id="0"/>
      <w:r w:rsidR="009F7F3F" w:rsidRPr="009F7F3F">
        <w:rPr>
          <w:rFonts w:asciiTheme="minorHAnsi" w:hAnsiTheme="minorHAnsi" w:cstheme="minorHAnsi"/>
          <w:bCs/>
        </w:rPr>
        <w:t xml:space="preserve">pieejama Latvijas valsts simtgades digitālajā platformā: </w:t>
      </w:r>
      <w:hyperlink r:id="rId7" w:history="1">
        <w:r w:rsidR="009F7F3F" w:rsidRPr="007A5C69">
          <w:rPr>
            <w:rStyle w:val="Hipersaite"/>
            <w:rFonts w:asciiTheme="minorHAnsi" w:hAnsiTheme="minorHAnsi" w:cstheme="minorHAnsi"/>
            <w:bCs/>
          </w:rPr>
          <w:t>https://lv100.lv/jaunumi/simtgades-izdevums/</w:t>
        </w:r>
      </w:hyperlink>
      <w:r w:rsidR="009F7F3F">
        <w:rPr>
          <w:rFonts w:asciiTheme="minorHAnsi" w:hAnsiTheme="minorHAnsi" w:cstheme="minorHAnsi"/>
          <w:bCs/>
        </w:rPr>
        <w:t xml:space="preserve"> </w:t>
      </w:r>
    </w:p>
    <w:p w14:paraId="0031A50F" w14:textId="2F53863D" w:rsidR="009F7F3F" w:rsidRPr="00522D22" w:rsidRDefault="008724F2" w:rsidP="006F206A">
      <w:pPr>
        <w:spacing w:before="240" w:after="240"/>
        <w:jc w:val="both"/>
        <w:rPr>
          <w:rFonts w:asciiTheme="minorHAnsi" w:hAnsiTheme="minorHAnsi" w:cstheme="minorHAnsi"/>
          <w:b/>
          <w:bCs/>
        </w:rPr>
      </w:pPr>
      <w:r w:rsidRPr="00522D22">
        <w:rPr>
          <w:rStyle w:val="Hipersaite"/>
          <w:rFonts w:asciiTheme="minorHAnsi" w:hAnsiTheme="minorHAnsi" w:cstheme="minorHAnsi"/>
          <w:b/>
          <w:bCs/>
          <w:color w:val="auto"/>
          <w:u w:val="none"/>
        </w:rPr>
        <w:lastRenderedPageBreak/>
        <w:t xml:space="preserve">Foto no </w:t>
      </w:r>
      <w:r w:rsidR="00270692" w:rsidRPr="00522D22">
        <w:rPr>
          <w:rStyle w:val="Hipersaite"/>
          <w:rFonts w:asciiTheme="minorHAnsi" w:hAnsiTheme="minorHAnsi" w:cstheme="minorHAnsi"/>
          <w:b/>
          <w:bCs/>
          <w:color w:val="auto"/>
          <w:u w:val="none"/>
        </w:rPr>
        <w:t>grāmatu dāvinājuma Latvijas Nacionālajai bibliotēkai (foto autors: Ģirts Raģelis)</w:t>
      </w:r>
      <w:r w:rsidR="00AD2E1E" w:rsidRPr="00522D22">
        <w:rPr>
          <w:rStyle w:val="Hipersaite"/>
          <w:rFonts w:asciiTheme="minorHAnsi" w:hAnsiTheme="minorHAnsi" w:cstheme="minorHAnsi"/>
          <w:b/>
          <w:bCs/>
          <w:color w:val="auto"/>
          <w:u w:val="none"/>
        </w:rPr>
        <w:t xml:space="preserve">: </w:t>
      </w:r>
      <w:hyperlink r:id="rId8" w:history="1">
        <w:r w:rsidR="00522D22" w:rsidRPr="00554C1F">
          <w:rPr>
            <w:rStyle w:val="Hipersaite"/>
            <w:rFonts w:asciiTheme="minorHAnsi" w:hAnsiTheme="minorHAnsi" w:cstheme="minorHAnsi"/>
            <w:b/>
            <w:bCs/>
          </w:rPr>
          <w:t>https://failiem.lv/u/7hutewmhn</w:t>
        </w:r>
      </w:hyperlink>
      <w:r w:rsidR="00522D22">
        <w:rPr>
          <w:rStyle w:val="Hipersaite"/>
          <w:rFonts w:asciiTheme="minorHAnsi" w:hAnsiTheme="minorHAnsi" w:cstheme="minorHAnsi"/>
          <w:b/>
          <w:bCs/>
          <w:color w:val="auto"/>
          <w:u w:val="none"/>
        </w:rPr>
        <w:t xml:space="preserve"> </w:t>
      </w:r>
    </w:p>
    <w:p w14:paraId="5DCA32F9" w14:textId="77777777" w:rsidR="00270692" w:rsidRDefault="00270692" w:rsidP="00270692">
      <w:pPr>
        <w:jc w:val="both"/>
        <w:rPr>
          <w:b/>
          <w:bCs/>
        </w:rPr>
      </w:pPr>
      <w:r>
        <w:rPr>
          <w:b/>
          <w:bCs/>
        </w:rPr>
        <w:t>Papildu informācija:</w:t>
      </w:r>
    </w:p>
    <w:p w14:paraId="3112726B" w14:textId="77777777" w:rsidR="00270692" w:rsidRDefault="00270692" w:rsidP="00270692">
      <w:pPr>
        <w:jc w:val="both"/>
      </w:pPr>
      <w:r>
        <w:t>Inga Bika</w:t>
      </w:r>
    </w:p>
    <w:p w14:paraId="2BBC454B" w14:textId="77777777" w:rsidR="00270692" w:rsidRDefault="00270692" w:rsidP="00270692">
      <w:pPr>
        <w:jc w:val="both"/>
      </w:pPr>
      <w:r>
        <w:t>Kultūras ministrijas Latvijas valsts simtgades birojs</w:t>
      </w:r>
    </w:p>
    <w:p w14:paraId="55DE3298" w14:textId="77777777" w:rsidR="00270692" w:rsidRDefault="00270692" w:rsidP="00270692">
      <w:pPr>
        <w:jc w:val="both"/>
      </w:pPr>
      <w:r>
        <w:t>Sabiedrisko attiecību speciāliste</w:t>
      </w:r>
    </w:p>
    <w:p w14:paraId="4847E73B" w14:textId="77777777" w:rsidR="00270692" w:rsidRDefault="00270692" w:rsidP="00270692">
      <w:pPr>
        <w:jc w:val="both"/>
      </w:pPr>
      <w:r>
        <w:t>Tel.: 67330320, mob. tel.: 26443166</w:t>
      </w:r>
    </w:p>
    <w:p w14:paraId="097E9F80" w14:textId="282EA4D8" w:rsidR="00270692" w:rsidRDefault="00270692" w:rsidP="00270692">
      <w:pPr>
        <w:jc w:val="both"/>
      </w:pPr>
      <w:r>
        <w:t xml:space="preserve">E-pasts: </w:t>
      </w:r>
      <w:hyperlink r:id="rId9" w:history="1">
        <w:r>
          <w:rPr>
            <w:rStyle w:val="Hipersaite"/>
          </w:rPr>
          <w:t>Inga.Bika@km.gov.lv</w:t>
        </w:r>
      </w:hyperlink>
      <w:r>
        <w:t xml:space="preserve"> </w:t>
      </w:r>
    </w:p>
    <w:p w14:paraId="2076B5C2" w14:textId="2790E3D0" w:rsidR="00270692" w:rsidRDefault="00522D22" w:rsidP="00270692">
      <w:pPr>
        <w:jc w:val="both"/>
      </w:pPr>
      <w:hyperlink r:id="rId10" w:history="1">
        <w:r w:rsidR="00270692" w:rsidRPr="00783642">
          <w:rPr>
            <w:rStyle w:val="Hipersaite"/>
          </w:rPr>
          <w:t>www.lv100.lv</w:t>
        </w:r>
      </w:hyperlink>
      <w:r w:rsidR="00270692">
        <w:t xml:space="preserve"> </w:t>
      </w:r>
    </w:p>
    <w:p w14:paraId="31E15CB6" w14:textId="77777777" w:rsidR="001D26DD" w:rsidRPr="0024713F" w:rsidRDefault="001D26DD" w:rsidP="007105A4">
      <w:pPr>
        <w:rPr>
          <w:rFonts w:asciiTheme="minorHAnsi" w:hAnsiTheme="minorHAnsi" w:cstheme="minorHAnsi"/>
        </w:rPr>
      </w:pPr>
    </w:p>
    <w:sectPr w:rsidR="001D26DD" w:rsidRPr="0024713F">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F4FF" w16cex:dateUtc="2021-12-17T09:37:00Z"/>
  <w16cex:commentExtensible w16cex:durableId="2566F5E6" w16cex:dateUtc="2021-12-17T09:41:00Z"/>
  <w16cex:commentExtensible w16cex:durableId="2566FA43" w16cex:dateUtc="2021-12-17T10:00:00Z"/>
  <w16cex:commentExtensible w16cex:durableId="2566FA5E" w16cex:dateUtc="2021-12-17T10: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B5F9C"/>
    <w:multiLevelType w:val="hybridMultilevel"/>
    <w:tmpl w:val="332C7568"/>
    <w:lvl w:ilvl="0" w:tplc="57F820E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F2"/>
    <w:rsid w:val="00005028"/>
    <w:rsid w:val="000147BB"/>
    <w:rsid w:val="00087E42"/>
    <w:rsid w:val="000B56F8"/>
    <w:rsid w:val="000D335F"/>
    <w:rsid w:val="0017085F"/>
    <w:rsid w:val="0017757C"/>
    <w:rsid w:val="001C4C8B"/>
    <w:rsid w:val="001D26DD"/>
    <w:rsid w:val="00240AF1"/>
    <w:rsid w:val="00242FC8"/>
    <w:rsid w:val="0024713F"/>
    <w:rsid w:val="00270692"/>
    <w:rsid w:val="002862EB"/>
    <w:rsid w:val="0031279C"/>
    <w:rsid w:val="00347A13"/>
    <w:rsid w:val="00365E94"/>
    <w:rsid w:val="00391C35"/>
    <w:rsid w:val="004002D1"/>
    <w:rsid w:val="00400BF0"/>
    <w:rsid w:val="00413BEC"/>
    <w:rsid w:val="00522D22"/>
    <w:rsid w:val="005471CA"/>
    <w:rsid w:val="00572DBB"/>
    <w:rsid w:val="00593C25"/>
    <w:rsid w:val="005A0ED8"/>
    <w:rsid w:val="005B6DB7"/>
    <w:rsid w:val="005D7EC6"/>
    <w:rsid w:val="005F32D8"/>
    <w:rsid w:val="00623715"/>
    <w:rsid w:val="00681C62"/>
    <w:rsid w:val="00682BA7"/>
    <w:rsid w:val="0068750A"/>
    <w:rsid w:val="006B38C7"/>
    <w:rsid w:val="006F206A"/>
    <w:rsid w:val="006F2A37"/>
    <w:rsid w:val="007105A4"/>
    <w:rsid w:val="00717B11"/>
    <w:rsid w:val="007E5E35"/>
    <w:rsid w:val="008724F2"/>
    <w:rsid w:val="0096257C"/>
    <w:rsid w:val="00973FB1"/>
    <w:rsid w:val="009F7F3F"/>
    <w:rsid w:val="00A140F2"/>
    <w:rsid w:val="00A24EBF"/>
    <w:rsid w:val="00A4652B"/>
    <w:rsid w:val="00A81905"/>
    <w:rsid w:val="00A82746"/>
    <w:rsid w:val="00A90964"/>
    <w:rsid w:val="00A926D1"/>
    <w:rsid w:val="00AA0307"/>
    <w:rsid w:val="00AD2E1E"/>
    <w:rsid w:val="00AD4F55"/>
    <w:rsid w:val="00AD70A5"/>
    <w:rsid w:val="00AF7C93"/>
    <w:rsid w:val="00B076CE"/>
    <w:rsid w:val="00B13A82"/>
    <w:rsid w:val="00B74A3E"/>
    <w:rsid w:val="00BD0B87"/>
    <w:rsid w:val="00BD7579"/>
    <w:rsid w:val="00BE4B5E"/>
    <w:rsid w:val="00BF1241"/>
    <w:rsid w:val="00C03653"/>
    <w:rsid w:val="00CD6107"/>
    <w:rsid w:val="00D15E82"/>
    <w:rsid w:val="00D16BCE"/>
    <w:rsid w:val="00DB2D93"/>
    <w:rsid w:val="00DD3AB6"/>
    <w:rsid w:val="00DF2EF7"/>
    <w:rsid w:val="00E24E58"/>
    <w:rsid w:val="00E25DBA"/>
    <w:rsid w:val="00EA134D"/>
    <w:rsid w:val="00EB23F2"/>
    <w:rsid w:val="00EC2B74"/>
    <w:rsid w:val="00F61C0E"/>
    <w:rsid w:val="00F744F7"/>
    <w:rsid w:val="00F90126"/>
    <w:rsid w:val="00FA0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4BD1"/>
  <w15:chartTrackingRefBased/>
  <w15:docId w15:val="{7D862A77-201B-48BA-A806-F2E3ADCA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724F2"/>
    <w:pPr>
      <w:spacing w:after="0" w:line="240" w:lineRule="auto"/>
    </w:pPr>
    <w:rPr>
      <w:rFonts w:ascii="Calibri" w:hAnsi="Calibri" w:cs="Calibri"/>
    </w:rPr>
  </w:style>
  <w:style w:type="paragraph" w:styleId="Virsraksts2">
    <w:name w:val="heading 2"/>
    <w:basedOn w:val="Parasts"/>
    <w:link w:val="Virsraksts2Rakstz"/>
    <w:uiPriority w:val="9"/>
    <w:qFormat/>
    <w:rsid w:val="005D7EC6"/>
    <w:pPr>
      <w:spacing w:before="100" w:beforeAutospacing="1" w:after="100" w:afterAutospacing="1"/>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24F2"/>
    <w:rPr>
      <w:color w:val="0563C1" w:themeColor="hyperlink"/>
      <w:u w:val="single"/>
    </w:rPr>
  </w:style>
  <w:style w:type="paragraph" w:styleId="Paraststmeklis">
    <w:name w:val="Normal (Web)"/>
    <w:basedOn w:val="Parasts"/>
    <w:uiPriority w:val="99"/>
    <w:unhideWhenUsed/>
    <w:rsid w:val="008724F2"/>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1">
    <w:name w:val="Normal1"/>
    <w:uiPriority w:val="99"/>
    <w:rsid w:val="008724F2"/>
    <w:pPr>
      <w:spacing w:after="0" w:line="276" w:lineRule="auto"/>
    </w:pPr>
    <w:rPr>
      <w:rFonts w:ascii="Arial" w:eastAsia="Arial" w:hAnsi="Arial" w:cs="Arial"/>
      <w:color w:val="000000"/>
      <w:lang w:eastAsia="lv-LV"/>
    </w:rPr>
  </w:style>
  <w:style w:type="character" w:styleId="Neatrisintapieminana">
    <w:name w:val="Unresolved Mention"/>
    <w:basedOn w:val="Noklusjumarindkopasfonts"/>
    <w:uiPriority w:val="99"/>
    <w:semiHidden/>
    <w:unhideWhenUsed/>
    <w:rsid w:val="00DD3AB6"/>
    <w:rPr>
      <w:color w:val="605E5C"/>
      <w:shd w:val="clear" w:color="auto" w:fill="E1DFDD"/>
    </w:rPr>
  </w:style>
  <w:style w:type="character" w:styleId="Komentraatsauce">
    <w:name w:val="annotation reference"/>
    <w:basedOn w:val="Noklusjumarindkopasfonts"/>
    <w:uiPriority w:val="99"/>
    <w:semiHidden/>
    <w:unhideWhenUsed/>
    <w:rsid w:val="0017085F"/>
    <w:rPr>
      <w:sz w:val="16"/>
      <w:szCs w:val="16"/>
    </w:rPr>
  </w:style>
  <w:style w:type="paragraph" w:styleId="Komentrateksts">
    <w:name w:val="annotation text"/>
    <w:basedOn w:val="Parasts"/>
    <w:link w:val="KomentratekstsRakstz"/>
    <w:uiPriority w:val="99"/>
    <w:semiHidden/>
    <w:unhideWhenUsed/>
    <w:rsid w:val="0017085F"/>
    <w:rPr>
      <w:sz w:val="20"/>
      <w:szCs w:val="20"/>
    </w:rPr>
  </w:style>
  <w:style w:type="character" w:customStyle="1" w:styleId="KomentratekstsRakstz">
    <w:name w:val="Komentāra teksts Rakstz."/>
    <w:basedOn w:val="Noklusjumarindkopasfonts"/>
    <w:link w:val="Komentrateksts"/>
    <w:uiPriority w:val="99"/>
    <w:semiHidden/>
    <w:rsid w:val="0017085F"/>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17085F"/>
    <w:rPr>
      <w:b/>
      <w:bCs/>
    </w:rPr>
  </w:style>
  <w:style w:type="character" w:customStyle="1" w:styleId="KomentratmaRakstz">
    <w:name w:val="Komentāra tēma Rakstz."/>
    <w:basedOn w:val="KomentratekstsRakstz"/>
    <w:link w:val="Komentratma"/>
    <w:uiPriority w:val="99"/>
    <w:semiHidden/>
    <w:rsid w:val="0017085F"/>
    <w:rPr>
      <w:rFonts w:ascii="Calibri" w:hAnsi="Calibri" w:cs="Calibri"/>
      <w:b/>
      <w:bCs/>
      <w:sz w:val="20"/>
      <w:szCs w:val="20"/>
    </w:rPr>
  </w:style>
  <w:style w:type="paragraph" w:styleId="Balonteksts">
    <w:name w:val="Balloon Text"/>
    <w:basedOn w:val="Parasts"/>
    <w:link w:val="BalontekstsRakstz"/>
    <w:uiPriority w:val="99"/>
    <w:semiHidden/>
    <w:unhideWhenUsed/>
    <w:rsid w:val="001708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085F"/>
    <w:rPr>
      <w:rFonts w:ascii="Segoe UI" w:hAnsi="Segoe UI" w:cs="Segoe UI"/>
      <w:sz w:val="18"/>
      <w:szCs w:val="18"/>
    </w:rPr>
  </w:style>
  <w:style w:type="paragraph" w:styleId="Prskatjums">
    <w:name w:val="Revision"/>
    <w:hidden/>
    <w:uiPriority w:val="99"/>
    <w:semiHidden/>
    <w:rsid w:val="00A81905"/>
    <w:pPr>
      <w:spacing w:after="0" w:line="240" w:lineRule="auto"/>
    </w:pPr>
    <w:rPr>
      <w:rFonts w:ascii="Calibri" w:hAnsi="Calibri" w:cs="Calibri"/>
    </w:rPr>
  </w:style>
  <w:style w:type="paragraph" w:styleId="Sarakstarindkopa">
    <w:name w:val="List Paragraph"/>
    <w:basedOn w:val="Parasts"/>
    <w:uiPriority w:val="34"/>
    <w:qFormat/>
    <w:rsid w:val="00365E94"/>
    <w:pPr>
      <w:spacing w:after="160" w:line="259" w:lineRule="auto"/>
      <w:ind w:left="720"/>
      <w:contextualSpacing/>
    </w:pPr>
    <w:rPr>
      <w:rFonts w:asciiTheme="minorHAnsi" w:hAnsiTheme="minorHAnsi" w:cstheme="minorBidi"/>
    </w:rPr>
  </w:style>
  <w:style w:type="character" w:customStyle="1" w:styleId="Virsraksts2Rakstz">
    <w:name w:val="Virsraksts 2 Rakstz."/>
    <w:basedOn w:val="Noklusjumarindkopasfonts"/>
    <w:link w:val="Virsraksts2"/>
    <w:uiPriority w:val="9"/>
    <w:rsid w:val="005D7EC6"/>
    <w:rPr>
      <w:rFonts w:ascii="Times New Roman" w:eastAsia="Times New Roman" w:hAnsi="Times New Roman" w:cs="Times New Roman"/>
      <w:b/>
      <w:bCs/>
      <w:sz w:val="36"/>
      <w:szCs w:val="3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6897">
      <w:bodyDiv w:val="1"/>
      <w:marLeft w:val="0"/>
      <w:marRight w:val="0"/>
      <w:marTop w:val="0"/>
      <w:marBottom w:val="0"/>
      <w:divBdr>
        <w:top w:val="none" w:sz="0" w:space="0" w:color="auto"/>
        <w:left w:val="none" w:sz="0" w:space="0" w:color="auto"/>
        <w:bottom w:val="none" w:sz="0" w:space="0" w:color="auto"/>
        <w:right w:val="none" w:sz="0" w:space="0" w:color="auto"/>
      </w:divBdr>
    </w:div>
    <w:div w:id="390158078">
      <w:bodyDiv w:val="1"/>
      <w:marLeft w:val="0"/>
      <w:marRight w:val="0"/>
      <w:marTop w:val="0"/>
      <w:marBottom w:val="0"/>
      <w:divBdr>
        <w:top w:val="none" w:sz="0" w:space="0" w:color="auto"/>
        <w:left w:val="none" w:sz="0" w:space="0" w:color="auto"/>
        <w:bottom w:val="none" w:sz="0" w:space="0" w:color="auto"/>
        <w:right w:val="none" w:sz="0" w:space="0" w:color="auto"/>
      </w:divBdr>
    </w:div>
    <w:div w:id="394285415">
      <w:bodyDiv w:val="1"/>
      <w:marLeft w:val="0"/>
      <w:marRight w:val="0"/>
      <w:marTop w:val="0"/>
      <w:marBottom w:val="0"/>
      <w:divBdr>
        <w:top w:val="none" w:sz="0" w:space="0" w:color="auto"/>
        <w:left w:val="none" w:sz="0" w:space="0" w:color="auto"/>
        <w:bottom w:val="none" w:sz="0" w:space="0" w:color="auto"/>
        <w:right w:val="none" w:sz="0" w:space="0" w:color="auto"/>
      </w:divBdr>
    </w:div>
    <w:div w:id="467209829">
      <w:bodyDiv w:val="1"/>
      <w:marLeft w:val="0"/>
      <w:marRight w:val="0"/>
      <w:marTop w:val="0"/>
      <w:marBottom w:val="0"/>
      <w:divBdr>
        <w:top w:val="none" w:sz="0" w:space="0" w:color="auto"/>
        <w:left w:val="none" w:sz="0" w:space="0" w:color="auto"/>
        <w:bottom w:val="none" w:sz="0" w:space="0" w:color="auto"/>
        <w:right w:val="none" w:sz="0" w:space="0" w:color="auto"/>
      </w:divBdr>
    </w:div>
    <w:div w:id="479231575">
      <w:bodyDiv w:val="1"/>
      <w:marLeft w:val="0"/>
      <w:marRight w:val="0"/>
      <w:marTop w:val="0"/>
      <w:marBottom w:val="0"/>
      <w:divBdr>
        <w:top w:val="none" w:sz="0" w:space="0" w:color="auto"/>
        <w:left w:val="none" w:sz="0" w:space="0" w:color="auto"/>
        <w:bottom w:val="none" w:sz="0" w:space="0" w:color="auto"/>
        <w:right w:val="none" w:sz="0" w:space="0" w:color="auto"/>
      </w:divBdr>
    </w:div>
    <w:div w:id="785274891">
      <w:bodyDiv w:val="1"/>
      <w:marLeft w:val="0"/>
      <w:marRight w:val="0"/>
      <w:marTop w:val="0"/>
      <w:marBottom w:val="0"/>
      <w:divBdr>
        <w:top w:val="none" w:sz="0" w:space="0" w:color="auto"/>
        <w:left w:val="none" w:sz="0" w:space="0" w:color="auto"/>
        <w:bottom w:val="none" w:sz="0" w:space="0" w:color="auto"/>
        <w:right w:val="none" w:sz="0" w:space="0" w:color="auto"/>
      </w:divBdr>
    </w:div>
    <w:div w:id="909734738">
      <w:bodyDiv w:val="1"/>
      <w:marLeft w:val="0"/>
      <w:marRight w:val="0"/>
      <w:marTop w:val="0"/>
      <w:marBottom w:val="0"/>
      <w:divBdr>
        <w:top w:val="none" w:sz="0" w:space="0" w:color="auto"/>
        <w:left w:val="none" w:sz="0" w:space="0" w:color="auto"/>
        <w:bottom w:val="none" w:sz="0" w:space="0" w:color="auto"/>
        <w:right w:val="none" w:sz="0" w:space="0" w:color="auto"/>
      </w:divBdr>
    </w:div>
    <w:div w:id="963733024">
      <w:bodyDiv w:val="1"/>
      <w:marLeft w:val="0"/>
      <w:marRight w:val="0"/>
      <w:marTop w:val="0"/>
      <w:marBottom w:val="0"/>
      <w:divBdr>
        <w:top w:val="none" w:sz="0" w:space="0" w:color="auto"/>
        <w:left w:val="none" w:sz="0" w:space="0" w:color="auto"/>
        <w:bottom w:val="none" w:sz="0" w:space="0" w:color="auto"/>
        <w:right w:val="none" w:sz="0" w:space="0" w:color="auto"/>
      </w:divBdr>
    </w:div>
    <w:div w:id="1227573173">
      <w:bodyDiv w:val="1"/>
      <w:marLeft w:val="0"/>
      <w:marRight w:val="0"/>
      <w:marTop w:val="0"/>
      <w:marBottom w:val="0"/>
      <w:divBdr>
        <w:top w:val="none" w:sz="0" w:space="0" w:color="auto"/>
        <w:left w:val="none" w:sz="0" w:space="0" w:color="auto"/>
        <w:bottom w:val="none" w:sz="0" w:space="0" w:color="auto"/>
        <w:right w:val="none" w:sz="0" w:space="0" w:color="auto"/>
      </w:divBdr>
    </w:div>
    <w:div w:id="1262572343">
      <w:bodyDiv w:val="1"/>
      <w:marLeft w:val="0"/>
      <w:marRight w:val="0"/>
      <w:marTop w:val="0"/>
      <w:marBottom w:val="0"/>
      <w:divBdr>
        <w:top w:val="none" w:sz="0" w:space="0" w:color="auto"/>
        <w:left w:val="none" w:sz="0" w:space="0" w:color="auto"/>
        <w:bottom w:val="none" w:sz="0" w:space="0" w:color="auto"/>
        <w:right w:val="none" w:sz="0" w:space="0" w:color="auto"/>
      </w:divBdr>
    </w:div>
    <w:div w:id="1407266531">
      <w:bodyDiv w:val="1"/>
      <w:marLeft w:val="0"/>
      <w:marRight w:val="0"/>
      <w:marTop w:val="0"/>
      <w:marBottom w:val="0"/>
      <w:divBdr>
        <w:top w:val="none" w:sz="0" w:space="0" w:color="auto"/>
        <w:left w:val="none" w:sz="0" w:space="0" w:color="auto"/>
        <w:bottom w:val="none" w:sz="0" w:space="0" w:color="auto"/>
        <w:right w:val="none" w:sz="0" w:space="0" w:color="auto"/>
      </w:divBdr>
    </w:div>
    <w:div w:id="1533809866">
      <w:bodyDiv w:val="1"/>
      <w:marLeft w:val="0"/>
      <w:marRight w:val="0"/>
      <w:marTop w:val="0"/>
      <w:marBottom w:val="0"/>
      <w:divBdr>
        <w:top w:val="none" w:sz="0" w:space="0" w:color="auto"/>
        <w:left w:val="none" w:sz="0" w:space="0" w:color="auto"/>
        <w:bottom w:val="none" w:sz="0" w:space="0" w:color="auto"/>
        <w:right w:val="none" w:sz="0" w:space="0" w:color="auto"/>
      </w:divBdr>
    </w:div>
    <w:div w:id="1558128337">
      <w:bodyDiv w:val="1"/>
      <w:marLeft w:val="0"/>
      <w:marRight w:val="0"/>
      <w:marTop w:val="0"/>
      <w:marBottom w:val="0"/>
      <w:divBdr>
        <w:top w:val="none" w:sz="0" w:space="0" w:color="auto"/>
        <w:left w:val="none" w:sz="0" w:space="0" w:color="auto"/>
        <w:bottom w:val="none" w:sz="0" w:space="0" w:color="auto"/>
        <w:right w:val="none" w:sz="0" w:space="0" w:color="auto"/>
      </w:divBdr>
      <w:divsChild>
        <w:div w:id="1875119356">
          <w:blockQuote w:val="1"/>
          <w:marLeft w:val="720"/>
          <w:marRight w:val="720"/>
          <w:marTop w:val="100"/>
          <w:marBottom w:val="100"/>
          <w:divBdr>
            <w:top w:val="none" w:sz="0" w:space="0" w:color="auto"/>
            <w:left w:val="single" w:sz="24" w:space="0" w:color="A3052A"/>
            <w:bottom w:val="none" w:sz="0" w:space="0" w:color="auto"/>
            <w:right w:val="none" w:sz="0" w:space="0" w:color="auto"/>
          </w:divBdr>
        </w:div>
        <w:div w:id="758138420">
          <w:blockQuote w:val="1"/>
          <w:marLeft w:val="720"/>
          <w:marRight w:val="720"/>
          <w:marTop w:val="100"/>
          <w:marBottom w:val="100"/>
          <w:divBdr>
            <w:top w:val="none" w:sz="0" w:space="0" w:color="auto"/>
            <w:left w:val="single" w:sz="24" w:space="0" w:color="A3052A"/>
            <w:bottom w:val="none" w:sz="0" w:space="0" w:color="auto"/>
            <w:right w:val="none" w:sz="0" w:space="0" w:color="auto"/>
          </w:divBdr>
        </w:div>
      </w:divsChild>
    </w:div>
    <w:div w:id="1649480553">
      <w:bodyDiv w:val="1"/>
      <w:marLeft w:val="0"/>
      <w:marRight w:val="0"/>
      <w:marTop w:val="0"/>
      <w:marBottom w:val="0"/>
      <w:divBdr>
        <w:top w:val="none" w:sz="0" w:space="0" w:color="auto"/>
        <w:left w:val="none" w:sz="0" w:space="0" w:color="auto"/>
        <w:bottom w:val="none" w:sz="0" w:space="0" w:color="auto"/>
        <w:right w:val="none" w:sz="0" w:space="0" w:color="auto"/>
      </w:divBdr>
    </w:div>
    <w:div w:id="1868330047">
      <w:bodyDiv w:val="1"/>
      <w:marLeft w:val="0"/>
      <w:marRight w:val="0"/>
      <w:marTop w:val="0"/>
      <w:marBottom w:val="0"/>
      <w:divBdr>
        <w:top w:val="none" w:sz="0" w:space="0" w:color="auto"/>
        <w:left w:val="none" w:sz="0" w:space="0" w:color="auto"/>
        <w:bottom w:val="none" w:sz="0" w:space="0" w:color="auto"/>
        <w:right w:val="none" w:sz="0" w:space="0" w:color="auto"/>
      </w:divBdr>
    </w:div>
    <w:div w:id="1906984697">
      <w:bodyDiv w:val="1"/>
      <w:marLeft w:val="0"/>
      <w:marRight w:val="0"/>
      <w:marTop w:val="0"/>
      <w:marBottom w:val="0"/>
      <w:divBdr>
        <w:top w:val="none" w:sz="0" w:space="0" w:color="auto"/>
        <w:left w:val="none" w:sz="0" w:space="0" w:color="auto"/>
        <w:bottom w:val="none" w:sz="0" w:space="0" w:color="auto"/>
        <w:right w:val="none" w:sz="0" w:space="0" w:color="auto"/>
      </w:divBdr>
    </w:div>
    <w:div w:id="1949071952">
      <w:bodyDiv w:val="1"/>
      <w:marLeft w:val="0"/>
      <w:marRight w:val="0"/>
      <w:marTop w:val="0"/>
      <w:marBottom w:val="0"/>
      <w:divBdr>
        <w:top w:val="none" w:sz="0" w:space="0" w:color="auto"/>
        <w:left w:val="none" w:sz="0" w:space="0" w:color="auto"/>
        <w:bottom w:val="none" w:sz="0" w:space="0" w:color="auto"/>
        <w:right w:val="none" w:sz="0" w:space="0" w:color="auto"/>
      </w:divBdr>
    </w:div>
    <w:div w:id="20098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liem.lv/u/7hutewmhn" TargetMode="External"/><Relationship Id="rId3" Type="http://schemas.openxmlformats.org/officeDocument/2006/relationships/styles" Target="styles.xml"/><Relationship Id="rId7" Type="http://schemas.openxmlformats.org/officeDocument/2006/relationships/hyperlink" Target="https://lv100.lv/jaunumi/simtgades-izdevums/"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v100.lv" TargetMode="External"/><Relationship Id="rId4" Type="http://schemas.openxmlformats.org/officeDocument/2006/relationships/settings" Target="settings.xml"/><Relationship Id="rId9" Type="http://schemas.openxmlformats.org/officeDocument/2006/relationships/hyperlink" Target="mailto:Inga.Bika@k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A0E6-E8A2-45EB-B768-E15F8C9B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2356</Words>
  <Characters>1343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Balode</dc:creator>
  <cp:keywords/>
  <dc:description/>
  <cp:lastModifiedBy>Inga Bika</cp:lastModifiedBy>
  <cp:revision>23</cp:revision>
  <dcterms:created xsi:type="dcterms:W3CDTF">2020-08-20T12:51:00Z</dcterms:created>
  <dcterms:modified xsi:type="dcterms:W3CDTF">2021-12-20T08:04:00Z</dcterms:modified>
</cp:coreProperties>
</file>